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97D3" w14:textId="77777777" w:rsidR="003A5002" w:rsidRDefault="003A5002" w:rsidP="000D1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A15AE" w14:textId="59A69B9E" w:rsidR="003A5002" w:rsidRDefault="003A5002" w:rsidP="003A50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>EELNÕU</w:t>
      </w:r>
    </w:p>
    <w:p w14:paraId="67ACD363" w14:textId="77777777" w:rsidR="003A5002" w:rsidRDefault="003A5002" w:rsidP="003A5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63EAF" w14:textId="77777777" w:rsidR="003A5002" w:rsidRPr="003A5002" w:rsidRDefault="003A5002" w:rsidP="003A50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>VABARIIGI VALITSUS</w:t>
      </w:r>
    </w:p>
    <w:p w14:paraId="761FBA14" w14:textId="77777777" w:rsidR="003A5002" w:rsidRPr="003A5002" w:rsidRDefault="003A5002" w:rsidP="003A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290CB" w14:textId="77777777" w:rsidR="003A5002" w:rsidRPr="003A5002" w:rsidRDefault="003A5002" w:rsidP="003A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>ISTUNGI PROTOKOLL</w:t>
      </w:r>
    </w:p>
    <w:p w14:paraId="40E99B94" w14:textId="4F9D1929" w:rsidR="003A5002" w:rsidRPr="003A5002" w:rsidRDefault="003A5002" w:rsidP="003A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>Tallinn, Stenbocki maja</w:t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9309C">
        <w:rPr>
          <w:rFonts w:ascii="Times New Roman" w:hAnsi="Times New Roman" w:cs="Times New Roman"/>
          <w:sz w:val="24"/>
          <w:szCs w:val="24"/>
        </w:rPr>
        <w:t>mai</w:t>
      </w:r>
      <w:r w:rsidRPr="003A5002">
        <w:rPr>
          <w:rFonts w:ascii="Times New Roman" w:hAnsi="Times New Roman" w:cs="Times New Roman"/>
          <w:sz w:val="24"/>
          <w:szCs w:val="24"/>
        </w:rPr>
        <w:t xml:space="preserve"> 202</w:t>
      </w:r>
      <w:r w:rsidR="000C75B9">
        <w:rPr>
          <w:rFonts w:ascii="Times New Roman" w:hAnsi="Times New Roman" w:cs="Times New Roman"/>
          <w:sz w:val="24"/>
          <w:szCs w:val="24"/>
        </w:rPr>
        <w:t>6</w:t>
      </w:r>
      <w:r w:rsidRPr="003A5002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5D0262D1" w14:textId="77777777" w:rsidR="003A5002" w:rsidRPr="003A5002" w:rsidRDefault="003A5002" w:rsidP="003A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ACC14" w14:textId="77777777" w:rsidR="000D1400" w:rsidRDefault="000D1400" w:rsidP="000D1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Päevakorrapunkt nr</w:t>
      </w:r>
    </w:p>
    <w:p w14:paraId="6EBACC15" w14:textId="77777777" w:rsidR="000D1400" w:rsidRDefault="000D1400" w:rsidP="000D1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ACC16" w14:textId="77777777" w:rsidR="000D1400" w:rsidRDefault="000D1400" w:rsidP="000D1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ACC17" w14:textId="44C4F8AB" w:rsidR="000D1400" w:rsidRDefault="000D1400" w:rsidP="000D140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400">
        <w:rPr>
          <w:rFonts w:ascii="Times New Roman" w:hAnsi="Times New Roman" w:cs="Times New Roman"/>
          <w:b/>
          <w:sz w:val="24"/>
          <w:szCs w:val="24"/>
        </w:rPr>
        <w:t xml:space="preserve">Eesti seisukohad Euroopa Liidu </w:t>
      </w:r>
      <w:r w:rsidR="00F9309C">
        <w:rPr>
          <w:rFonts w:ascii="Times New Roman" w:hAnsi="Times New Roman" w:cs="Times New Roman"/>
          <w:b/>
          <w:sz w:val="24"/>
          <w:szCs w:val="24"/>
        </w:rPr>
        <w:t>konkurentsivõime</w:t>
      </w:r>
      <w:r w:rsidR="00A63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743">
        <w:rPr>
          <w:rFonts w:ascii="Times New Roman" w:hAnsi="Times New Roman" w:cs="Times New Roman"/>
          <w:b/>
          <w:sz w:val="24"/>
          <w:szCs w:val="24"/>
        </w:rPr>
        <w:t xml:space="preserve">nõukogu </w:t>
      </w:r>
      <w:r w:rsidR="00CB69F0">
        <w:rPr>
          <w:rFonts w:ascii="Times New Roman" w:hAnsi="Times New Roman" w:cs="Times New Roman"/>
          <w:b/>
          <w:sz w:val="24"/>
          <w:szCs w:val="24"/>
        </w:rPr>
        <w:t>2</w:t>
      </w:r>
      <w:r w:rsidR="00F9309C">
        <w:rPr>
          <w:rFonts w:ascii="Times New Roman" w:hAnsi="Times New Roman" w:cs="Times New Roman"/>
          <w:b/>
          <w:sz w:val="24"/>
          <w:szCs w:val="24"/>
        </w:rPr>
        <w:t>8</w:t>
      </w:r>
      <w:r w:rsidR="00CB69F0">
        <w:rPr>
          <w:rFonts w:ascii="Times New Roman" w:hAnsi="Times New Roman" w:cs="Times New Roman"/>
          <w:b/>
          <w:sz w:val="24"/>
          <w:szCs w:val="24"/>
        </w:rPr>
        <w:t>.</w:t>
      </w:r>
      <w:r w:rsidR="00A63CB1">
        <w:rPr>
          <w:rFonts w:ascii="Times New Roman" w:hAnsi="Times New Roman" w:cs="Times New Roman"/>
          <w:b/>
          <w:sz w:val="24"/>
          <w:szCs w:val="24"/>
        </w:rPr>
        <w:t xml:space="preserve"> ja </w:t>
      </w:r>
      <w:r w:rsidR="00A72971">
        <w:rPr>
          <w:rFonts w:ascii="Times New Roman" w:hAnsi="Times New Roman" w:cs="Times New Roman"/>
          <w:b/>
          <w:sz w:val="24"/>
          <w:szCs w:val="24"/>
        </w:rPr>
        <w:t>29.</w:t>
      </w:r>
      <w:r w:rsidR="00CB6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971">
        <w:rPr>
          <w:rFonts w:ascii="Times New Roman" w:hAnsi="Times New Roman" w:cs="Times New Roman"/>
          <w:b/>
          <w:sz w:val="24"/>
          <w:szCs w:val="24"/>
        </w:rPr>
        <w:t>mai</w:t>
      </w:r>
      <w:r w:rsidR="00942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743">
        <w:rPr>
          <w:rFonts w:ascii="Times New Roman" w:hAnsi="Times New Roman" w:cs="Times New Roman"/>
          <w:b/>
          <w:sz w:val="24"/>
          <w:szCs w:val="24"/>
        </w:rPr>
        <w:t>202</w:t>
      </w:r>
      <w:r w:rsidR="000C75B9">
        <w:rPr>
          <w:rFonts w:ascii="Times New Roman" w:hAnsi="Times New Roman" w:cs="Times New Roman"/>
          <w:b/>
          <w:sz w:val="24"/>
          <w:szCs w:val="24"/>
        </w:rPr>
        <w:t>6</w:t>
      </w:r>
      <w:r w:rsidRPr="000D1400">
        <w:rPr>
          <w:rFonts w:ascii="Times New Roman" w:hAnsi="Times New Roman" w:cs="Times New Roman"/>
          <w:b/>
          <w:sz w:val="24"/>
          <w:szCs w:val="24"/>
        </w:rPr>
        <w:t>. a istungil</w:t>
      </w:r>
    </w:p>
    <w:p w14:paraId="6EBACC18" w14:textId="77777777" w:rsidR="000D1400" w:rsidRPr="000D1400" w:rsidRDefault="000D1400" w:rsidP="000D140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E1DFF" w14:textId="53849974" w:rsidR="00282E7C" w:rsidRDefault="000D1400" w:rsidP="00F51C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76">
        <w:rPr>
          <w:rFonts w:ascii="Times New Roman" w:hAnsi="Times New Roman" w:cs="Times New Roman"/>
          <w:sz w:val="24"/>
          <w:szCs w:val="24"/>
        </w:rPr>
        <w:t xml:space="preserve">Kiita heaks </w:t>
      </w:r>
      <w:r w:rsidR="00A63CB1">
        <w:rPr>
          <w:rFonts w:ascii="Times New Roman" w:hAnsi="Times New Roman" w:cs="Times New Roman"/>
          <w:sz w:val="24"/>
          <w:szCs w:val="24"/>
        </w:rPr>
        <w:t xml:space="preserve">järgmised </w:t>
      </w:r>
      <w:r w:rsidR="0091787A" w:rsidRPr="0091787A">
        <w:rPr>
          <w:rFonts w:ascii="Times New Roman" w:hAnsi="Times New Roman" w:cs="Times New Roman"/>
          <w:sz w:val="24"/>
          <w:szCs w:val="24"/>
        </w:rPr>
        <w:t>majandus- ja tööstus</w:t>
      </w:r>
      <w:r w:rsidRPr="006B5276">
        <w:rPr>
          <w:rFonts w:ascii="Times New Roman" w:hAnsi="Times New Roman" w:cs="Times New Roman"/>
          <w:sz w:val="24"/>
          <w:szCs w:val="24"/>
        </w:rPr>
        <w:t xml:space="preserve">ministri esitatud seisukohad Euroopa Liidu </w:t>
      </w:r>
      <w:r w:rsidR="00246A08" w:rsidRPr="00246A08">
        <w:rPr>
          <w:rFonts w:ascii="Times New Roman" w:hAnsi="Times New Roman" w:cs="Times New Roman"/>
          <w:sz w:val="24"/>
          <w:szCs w:val="24"/>
        </w:rPr>
        <w:t>konkurentsivõime</w:t>
      </w:r>
      <w:r w:rsidR="00A63CB1">
        <w:rPr>
          <w:rFonts w:ascii="Times New Roman" w:hAnsi="Times New Roman" w:cs="Times New Roman"/>
          <w:sz w:val="24"/>
          <w:szCs w:val="24"/>
        </w:rPr>
        <w:t xml:space="preserve"> </w:t>
      </w:r>
      <w:r w:rsidR="00246A08" w:rsidRPr="00246A08">
        <w:rPr>
          <w:rFonts w:ascii="Times New Roman" w:hAnsi="Times New Roman" w:cs="Times New Roman"/>
          <w:sz w:val="24"/>
          <w:szCs w:val="24"/>
        </w:rPr>
        <w:t>nõukogu 28.</w:t>
      </w:r>
      <w:r w:rsidR="00A63CB1">
        <w:rPr>
          <w:rFonts w:ascii="Times New Roman" w:hAnsi="Times New Roman" w:cs="Times New Roman"/>
          <w:sz w:val="24"/>
          <w:szCs w:val="24"/>
        </w:rPr>
        <w:t xml:space="preserve"> ja </w:t>
      </w:r>
      <w:r w:rsidR="00246A08" w:rsidRPr="00246A08">
        <w:rPr>
          <w:rFonts w:ascii="Times New Roman" w:hAnsi="Times New Roman" w:cs="Times New Roman"/>
          <w:sz w:val="24"/>
          <w:szCs w:val="24"/>
        </w:rPr>
        <w:t xml:space="preserve">29. mai </w:t>
      </w:r>
      <w:r w:rsidR="00DF1743" w:rsidRPr="006B5276">
        <w:rPr>
          <w:rFonts w:ascii="Times New Roman" w:hAnsi="Times New Roman" w:cs="Times New Roman"/>
          <w:sz w:val="24"/>
          <w:szCs w:val="24"/>
        </w:rPr>
        <w:t>202</w:t>
      </w:r>
      <w:r w:rsidR="000C75B9">
        <w:rPr>
          <w:rFonts w:ascii="Times New Roman" w:hAnsi="Times New Roman" w:cs="Times New Roman"/>
          <w:sz w:val="24"/>
          <w:szCs w:val="24"/>
        </w:rPr>
        <w:t>6</w:t>
      </w:r>
      <w:r w:rsidRPr="006B5276">
        <w:rPr>
          <w:rFonts w:ascii="Times New Roman" w:hAnsi="Times New Roman" w:cs="Times New Roman"/>
          <w:sz w:val="24"/>
          <w:szCs w:val="24"/>
        </w:rPr>
        <w:t>. a istungil</w:t>
      </w:r>
      <w:r w:rsidR="006B5276" w:rsidRPr="006B5276">
        <w:rPr>
          <w:rFonts w:ascii="Times New Roman" w:hAnsi="Times New Roman" w:cs="Times New Roman"/>
          <w:sz w:val="24"/>
          <w:szCs w:val="24"/>
        </w:rPr>
        <w:t>:</w:t>
      </w:r>
    </w:p>
    <w:p w14:paraId="168A142C" w14:textId="09479BF2" w:rsidR="009B1406" w:rsidRPr="009B1406" w:rsidRDefault="004C1483" w:rsidP="00DF7E60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Komisjoni ettepanek: </w:t>
      </w:r>
      <w:r w:rsidR="00CA21F9" w:rsidRPr="00CA21F9">
        <w:rPr>
          <w:rFonts w:ascii="Times New Roman" w:hAnsi="Times New Roman" w:cs="Times New Roman"/>
          <w:sz w:val="24"/>
          <w:szCs w:val="24"/>
        </w:rPr>
        <w:t xml:space="preserve">Euroopa </w:t>
      </w:r>
      <w:r w:rsidR="00A63CB1">
        <w:rPr>
          <w:rFonts w:ascii="Times New Roman" w:hAnsi="Times New Roman" w:cs="Times New Roman"/>
          <w:sz w:val="24"/>
          <w:szCs w:val="24"/>
        </w:rPr>
        <w:t xml:space="preserve">Parlamendi ja nõukogu </w:t>
      </w:r>
      <w:r w:rsidR="00CA21F9" w:rsidRPr="00CA21F9">
        <w:rPr>
          <w:rFonts w:ascii="Times New Roman" w:hAnsi="Times New Roman" w:cs="Times New Roman"/>
          <w:sz w:val="24"/>
          <w:szCs w:val="24"/>
        </w:rPr>
        <w:t xml:space="preserve">otsuse </w:t>
      </w:r>
      <w:r w:rsidR="00A63CB1">
        <w:rPr>
          <w:rFonts w:ascii="Times New Roman" w:hAnsi="Times New Roman" w:cs="Times New Roman"/>
          <w:sz w:val="24"/>
          <w:szCs w:val="24"/>
        </w:rPr>
        <w:t>eelnõu</w:t>
      </w:r>
      <w:r w:rsidR="00CA21F9" w:rsidRPr="00CA21F9">
        <w:rPr>
          <w:rFonts w:ascii="Times New Roman" w:hAnsi="Times New Roman" w:cs="Times New Roman"/>
          <w:sz w:val="24"/>
          <w:szCs w:val="24"/>
        </w:rPr>
        <w:t xml:space="preserve"> heitkogustega kauplemise esimese süsteemi turustabiilsusreservi kohta</w:t>
      </w:r>
      <w:r w:rsidR="00165E4F">
        <w:rPr>
          <w:rFonts w:ascii="Times New Roman" w:hAnsi="Times New Roman" w:cs="Times New Roman"/>
          <w:sz w:val="24"/>
          <w:szCs w:val="24"/>
        </w:rPr>
        <w:t xml:space="preserve"> COM(2026) 153</w:t>
      </w:r>
    </w:p>
    <w:p w14:paraId="6EBACC1C" w14:textId="28B156D2" w:rsidR="000D1400" w:rsidRPr="005779B1" w:rsidRDefault="0090169C" w:rsidP="00922F42">
      <w:pPr>
        <w:pStyle w:val="Loendilik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42">
        <w:rPr>
          <w:rFonts w:ascii="Times New Roman" w:hAnsi="Times New Roman" w:cs="Times New Roman"/>
          <w:color w:val="000000"/>
          <w:sz w:val="24"/>
          <w:szCs w:val="24"/>
          <w:lang w:bidi="en-GB"/>
        </w:rPr>
        <w:t xml:space="preserve">Toetame turustabiilsusreservis lubatud heitkoguse ühikute koguse suurendamist. Lisaks reservis olevate ühikute koguse suurendamisele tuleb enampakkumiste ühikuhinna järsu kõikumise leevendamiseks otsustada ka reeglid ühikute reservist enampakkumiskogusele lisamise kohta. </w:t>
      </w:r>
      <w:r w:rsidR="00F662F7" w:rsidRPr="00F662F7">
        <w:rPr>
          <w:rFonts w:ascii="Times New Roman" w:hAnsi="Times New Roman" w:cs="Times New Roman"/>
          <w:color w:val="000000"/>
          <w:sz w:val="24"/>
          <w:szCs w:val="24"/>
          <w:lang w:bidi="en-GB"/>
        </w:rPr>
        <w:t>Eelistame, et vastav otsus tehakse käesoleva muudatusettepaneku osana, kuid hiljemalt Euroopa Liidu heitkogustega kauplemise süsteemi 2026. aasta korralise ülevaatuse tulemusel.</w:t>
      </w:r>
    </w:p>
    <w:p w14:paraId="0A48FBB6" w14:textId="77777777" w:rsidR="005779B1" w:rsidRPr="00922F42" w:rsidRDefault="005779B1" w:rsidP="005779B1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DA974E6" w14:textId="3D8C7AD7" w:rsidR="009B1406" w:rsidRDefault="004C1483" w:rsidP="00246A08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Komisjoni ettepanek: </w:t>
      </w:r>
      <w:r w:rsidR="004A31E8" w:rsidRPr="004A31E8">
        <w:rPr>
          <w:rFonts w:ascii="Times New Roman" w:hAnsi="Times New Roman" w:cs="Times New Roman"/>
          <w:sz w:val="24"/>
          <w:szCs w:val="24"/>
        </w:rPr>
        <w:t xml:space="preserve">Euroopa </w:t>
      </w:r>
      <w:r w:rsidR="00A63CB1">
        <w:rPr>
          <w:rFonts w:ascii="Times New Roman" w:hAnsi="Times New Roman" w:cs="Times New Roman"/>
          <w:sz w:val="24"/>
          <w:szCs w:val="24"/>
        </w:rPr>
        <w:t xml:space="preserve">Parlamendi ja nõukogu </w:t>
      </w:r>
      <w:r w:rsidR="004A31E8" w:rsidRPr="004A31E8">
        <w:rPr>
          <w:rFonts w:ascii="Times New Roman" w:hAnsi="Times New Roman" w:cs="Times New Roman"/>
          <w:sz w:val="24"/>
          <w:szCs w:val="24"/>
        </w:rPr>
        <w:t xml:space="preserve">määruse </w:t>
      </w:r>
      <w:r w:rsidR="00A63CB1">
        <w:rPr>
          <w:rFonts w:ascii="Times New Roman" w:hAnsi="Times New Roman" w:cs="Times New Roman"/>
          <w:sz w:val="24"/>
          <w:szCs w:val="24"/>
        </w:rPr>
        <w:t>eelnõu</w:t>
      </w:r>
      <w:r w:rsidR="004A31E8" w:rsidRPr="004A31E8">
        <w:rPr>
          <w:rFonts w:ascii="Times New Roman" w:hAnsi="Times New Roman" w:cs="Times New Roman"/>
          <w:sz w:val="24"/>
          <w:szCs w:val="24"/>
        </w:rPr>
        <w:t xml:space="preserve"> </w:t>
      </w:r>
      <w:r w:rsidR="0045750C" w:rsidRPr="0045750C">
        <w:rPr>
          <w:rFonts w:ascii="Times New Roman" w:hAnsi="Times New Roman" w:cs="Times New Roman"/>
          <w:sz w:val="24"/>
          <w:szCs w:val="24"/>
        </w:rPr>
        <w:t>Euroopa Liidu Kosmose</w:t>
      </w:r>
      <w:r w:rsidR="00275171">
        <w:rPr>
          <w:rFonts w:ascii="Times New Roman" w:hAnsi="Times New Roman" w:cs="Times New Roman"/>
          <w:sz w:val="24"/>
          <w:szCs w:val="24"/>
        </w:rPr>
        <w:t>teenuste</w:t>
      </w:r>
      <w:r w:rsidR="0045750C" w:rsidRPr="0045750C">
        <w:rPr>
          <w:rFonts w:ascii="Times New Roman" w:hAnsi="Times New Roman" w:cs="Times New Roman"/>
          <w:sz w:val="24"/>
          <w:szCs w:val="24"/>
        </w:rPr>
        <w:t xml:space="preserve"> Ameti kohta</w:t>
      </w:r>
      <w:r w:rsidR="00165E4F">
        <w:rPr>
          <w:rFonts w:ascii="Times New Roman" w:hAnsi="Times New Roman" w:cs="Times New Roman"/>
          <w:sz w:val="24"/>
          <w:szCs w:val="24"/>
        </w:rPr>
        <w:t xml:space="preserve"> COM(2026) 152</w:t>
      </w:r>
    </w:p>
    <w:p w14:paraId="7E465A0C" w14:textId="4FFA9CF8" w:rsidR="00922F42" w:rsidRPr="005779B1" w:rsidRDefault="00922F42" w:rsidP="005779B1">
      <w:pPr>
        <w:pStyle w:val="Loendilik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1">
        <w:rPr>
          <w:rFonts w:ascii="Times New Roman" w:hAnsi="Times New Roman" w:cs="Times New Roman"/>
          <w:sz w:val="24"/>
          <w:szCs w:val="24"/>
        </w:rPr>
        <w:t xml:space="preserve">Eesti toetab määruse </w:t>
      </w:r>
      <w:r w:rsidR="00EB0304">
        <w:rPr>
          <w:rFonts w:ascii="Times New Roman" w:hAnsi="Times New Roman" w:cs="Times New Roman"/>
          <w:sz w:val="24"/>
          <w:szCs w:val="24"/>
        </w:rPr>
        <w:t>eelnõu</w:t>
      </w:r>
      <w:r w:rsidRPr="005779B1">
        <w:rPr>
          <w:rFonts w:ascii="Times New Roman" w:hAnsi="Times New Roman" w:cs="Times New Roman"/>
          <w:sz w:val="24"/>
          <w:szCs w:val="24"/>
        </w:rPr>
        <w:t>, millega ajakohastatakse Euroopa Liidu Kosmose</w:t>
      </w:r>
      <w:r w:rsidR="00481323">
        <w:rPr>
          <w:rFonts w:ascii="Times New Roman" w:hAnsi="Times New Roman" w:cs="Times New Roman"/>
          <w:sz w:val="24"/>
          <w:szCs w:val="24"/>
        </w:rPr>
        <w:t>teenuste</w:t>
      </w:r>
      <w:r w:rsidRPr="005779B1">
        <w:rPr>
          <w:rFonts w:ascii="Times New Roman" w:hAnsi="Times New Roman" w:cs="Times New Roman"/>
          <w:sz w:val="24"/>
          <w:szCs w:val="24"/>
        </w:rPr>
        <w:t xml:space="preserve"> Ameti õiguslik raamistik ja ülesanded, et tagada ameti tegevuse õiguslik selgus ja järjepidevus üle mitmeaastaste eelarveperioodide.</w:t>
      </w:r>
    </w:p>
    <w:p w14:paraId="392632F0" w14:textId="20BAD319" w:rsidR="005779B1" w:rsidRPr="005779B1" w:rsidRDefault="005779B1" w:rsidP="005779B1">
      <w:pPr>
        <w:pStyle w:val="Loendilik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9B1">
        <w:rPr>
          <w:rFonts w:ascii="Times New Roman" w:hAnsi="Times New Roman" w:cs="Times New Roman"/>
          <w:sz w:val="24"/>
          <w:szCs w:val="24"/>
        </w:rPr>
        <w:t>Eesti peab oluliseks, et Euroopa Liidu Kosmose</w:t>
      </w:r>
      <w:r w:rsidR="0032167C">
        <w:rPr>
          <w:rFonts w:ascii="Times New Roman" w:hAnsi="Times New Roman" w:cs="Times New Roman"/>
          <w:sz w:val="24"/>
          <w:szCs w:val="24"/>
        </w:rPr>
        <w:t>teenuste</w:t>
      </w:r>
      <w:r w:rsidRPr="005779B1">
        <w:rPr>
          <w:rFonts w:ascii="Times New Roman" w:hAnsi="Times New Roman" w:cs="Times New Roman"/>
          <w:sz w:val="24"/>
          <w:szCs w:val="24"/>
        </w:rPr>
        <w:t xml:space="preserve"> Ameti hallatavad valitsusasutustele </w:t>
      </w:r>
      <w:r w:rsidR="00EB0304">
        <w:rPr>
          <w:rFonts w:ascii="Times New Roman" w:hAnsi="Times New Roman" w:cs="Times New Roman"/>
          <w:sz w:val="24"/>
          <w:szCs w:val="24"/>
        </w:rPr>
        <w:t>mõeldud</w:t>
      </w:r>
      <w:r w:rsidRPr="005779B1">
        <w:rPr>
          <w:rFonts w:ascii="Times New Roman" w:hAnsi="Times New Roman" w:cs="Times New Roman"/>
          <w:sz w:val="24"/>
          <w:szCs w:val="24"/>
        </w:rPr>
        <w:t xml:space="preserve"> teenused oleksid kriisides toimepidevad ning et teenustele juurdepääs ja kriisihalduse korraldus oleksid selgelt </w:t>
      </w:r>
      <w:r w:rsidR="00EB0304">
        <w:rPr>
          <w:rFonts w:ascii="Times New Roman" w:hAnsi="Times New Roman" w:cs="Times New Roman"/>
          <w:sz w:val="24"/>
          <w:szCs w:val="24"/>
        </w:rPr>
        <w:t xml:space="preserve">kindlaks </w:t>
      </w:r>
      <w:r w:rsidRPr="005779B1">
        <w:rPr>
          <w:rFonts w:ascii="Times New Roman" w:hAnsi="Times New Roman" w:cs="Times New Roman"/>
          <w:sz w:val="24"/>
          <w:szCs w:val="24"/>
        </w:rPr>
        <w:t>määratud, arvestades teenuste rolli Euroopa kriitilise taristu</w:t>
      </w:r>
      <w:r w:rsidR="00EB0304">
        <w:rPr>
          <w:rFonts w:ascii="Times New Roman" w:hAnsi="Times New Roman" w:cs="Times New Roman"/>
          <w:sz w:val="24"/>
          <w:szCs w:val="24"/>
        </w:rPr>
        <w:t xml:space="preserve"> osa</w:t>
      </w:r>
      <w:r w:rsidRPr="005779B1">
        <w:rPr>
          <w:rFonts w:ascii="Times New Roman" w:hAnsi="Times New Roman" w:cs="Times New Roman"/>
          <w:sz w:val="24"/>
          <w:szCs w:val="24"/>
        </w:rPr>
        <w:t xml:space="preserve">na.   </w:t>
      </w:r>
    </w:p>
    <w:p w14:paraId="4CF20D57" w14:textId="77777777" w:rsidR="005779B1" w:rsidRPr="00246A08" w:rsidRDefault="005779B1" w:rsidP="005779B1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ACC1D" w14:textId="77777777" w:rsidR="000D1400" w:rsidRDefault="000D1400" w:rsidP="000D1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ACC20" w14:textId="77777777" w:rsidR="000D1400" w:rsidRDefault="000D1400" w:rsidP="000D1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958C2" w14:textId="1DF24782" w:rsidR="003A5002" w:rsidRPr="003A5002" w:rsidRDefault="006F39E0" w:rsidP="003A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Kristen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</w:t>
      </w:r>
      <w:proofErr w:type="spellEnd"/>
      <w:r w:rsidR="003A5002" w:rsidRPr="003A5002">
        <w:rPr>
          <w:rFonts w:ascii="Times New Roman" w:hAnsi="Times New Roman" w:cs="Times New Roman"/>
          <w:sz w:val="24"/>
          <w:szCs w:val="24"/>
        </w:rPr>
        <w:tab/>
      </w:r>
      <w:r w:rsidR="003A5002" w:rsidRPr="003A5002">
        <w:rPr>
          <w:rFonts w:ascii="Times New Roman" w:hAnsi="Times New Roman" w:cs="Times New Roman"/>
          <w:sz w:val="24"/>
          <w:szCs w:val="24"/>
        </w:rPr>
        <w:tab/>
      </w:r>
      <w:r w:rsidR="003A5002" w:rsidRPr="003A5002">
        <w:rPr>
          <w:rFonts w:ascii="Times New Roman" w:hAnsi="Times New Roman" w:cs="Times New Roman"/>
          <w:sz w:val="24"/>
          <w:szCs w:val="24"/>
        </w:rPr>
        <w:tab/>
      </w:r>
      <w:r w:rsidR="003A5002" w:rsidRPr="003A5002">
        <w:rPr>
          <w:rFonts w:ascii="Times New Roman" w:hAnsi="Times New Roman" w:cs="Times New Roman"/>
          <w:sz w:val="24"/>
          <w:szCs w:val="24"/>
        </w:rPr>
        <w:tab/>
      </w:r>
      <w:r w:rsidR="003A5002" w:rsidRPr="003A5002">
        <w:rPr>
          <w:rFonts w:ascii="Times New Roman" w:hAnsi="Times New Roman" w:cs="Times New Roman"/>
          <w:sz w:val="24"/>
          <w:szCs w:val="24"/>
        </w:rPr>
        <w:tab/>
      </w:r>
      <w:r w:rsidR="003A5002" w:rsidRPr="003A5002">
        <w:rPr>
          <w:rFonts w:ascii="Times New Roman" w:hAnsi="Times New Roman" w:cs="Times New Roman"/>
          <w:sz w:val="24"/>
          <w:szCs w:val="24"/>
        </w:rPr>
        <w:tab/>
      </w:r>
    </w:p>
    <w:p w14:paraId="027ECE5E" w14:textId="216237B9" w:rsidR="003A5002" w:rsidRPr="003A5002" w:rsidRDefault="003A5002" w:rsidP="003A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>Peaminister</w:t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="004D4727">
        <w:rPr>
          <w:rFonts w:ascii="Times New Roman" w:hAnsi="Times New Roman" w:cs="Times New Roman"/>
          <w:sz w:val="24"/>
          <w:szCs w:val="24"/>
        </w:rPr>
        <w:t>Keit Kasemets</w:t>
      </w:r>
    </w:p>
    <w:p w14:paraId="6EBACC21" w14:textId="55BF9A74" w:rsidR="000D1400" w:rsidRDefault="003A5002" w:rsidP="003A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</w:r>
      <w:r w:rsidRPr="003A5002">
        <w:rPr>
          <w:rFonts w:ascii="Times New Roman" w:hAnsi="Times New Roman" w:cs="Times New Roman"/>
          <w:sz w:val="24"/>
          <w:szCs w:val="24"/>
        </w:rPr>
        <w:tab/>
        <w:t>Riigisekretär</w:t>
      </w:r>
    </w:p>
    <w:sectPr w:rsidR="000D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4B8"/>
    <w:multiLevelType w:val="hybridMultilevel"/>
    <w:tmpl w:val="A5181E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2390"/>
    <w:multiLevelType w:val="hybridMultilevel"/>
    <w:tmpl w:val="76AABC56"/>
    <w:lvl w:ilvl="0" w:tplc="92BA7D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E3B"/>
    <w:multiLevelType w:val="hybridMultilevel"/>
    <w:tmpl w:val="983228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2EFE"/>
    <w:multiLevelType w:val="hybridMultilevel"/>
    <w:tmpl w:val="061A8BC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C12EC"/>
    <w:multiLevelType w:val="multilevel"/>
    <w:tmpl w:val="4E9E5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000000"/>
      </w:rPr>
    </w:lvl>
  </w:abstractNum>
  <w:abstractNum w:abstractNumId="5" w15:restartNumberingAfterBreak="0">
    <w:nsid w:val="3DF35D49"/>
    <w:multiLevelType w:val="hybridMultilevel"/>
    <w:tmpl w:val="F598643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D1255"/>
    <w:multiLevelType w:val="multilevel"/>
    <w:tmpl w:val="FA66E7BA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spacing w:val="-26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548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1898" w:hanging="7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956" w:hanging="7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014" w:hanging="7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073" w:hanging="7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131" w:hanging="7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189" w:hanging="720"/>
      </w:pPr>
      <w:rPr>
        <w:rFonts w:hint="default"/>
        <w:lang w:val="et-EE" w:eastAsia="en-US" w:bidi="ar-SA"/>
      </w:rPr>
    </w:lvl>
  </w:abstractNum>
  <w:abstractNum w:abstractNumId="7" w15:restartNumberingAfterBreak="0">
    <w:nsid w:val="53F40846"/>
    <w:multiLevelType w:val="multilevel"/>
    <w:tmpl w:val="1682E1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74210EE"/>
    <w:multiLevelType w:val="multilevel"/>
    <w:tmpl w:val="777A1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6562293"/>
    <w:multiLevelType w:val="multilevel"/>
    <w:tmpl w:val="638A4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832140303">
    <w:abstractNumId w:val="9"/>
  </w:num>
  <w:num w:numId="2" w16cid:durableId="1249733316">
    <w:abstractNumId w:val="6"/>
  </w:num>
  <w:num w:numId="3" w16cid:durableId="1635791601">
    <w:abstractNumId w:val="2"/>
  </w:num>
  <w:num w:numId="4" w16cid:durableId="1405757926">
    <w:abstractNumId w:val="0"/>
  </w:num>
  <w:num w:numId="5" w16cid:durableId="1020204671">
    <w:abstractNumId w:val="5"/>
  </w:num>
  <w:num w:numId="6" w16cid:durableId="11303171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596169">
    <w:abstractNumId w:val="3"/>
  </w:num>
  <w:num w:numId="8" w16cid:durableId="52852472">
    <w:abstractNumId w:val="1"/>
  </w:num>
  <w:num w:numId="9" w16cid:durableId="475417762">
    <w:abstractNumId w:val="4"/>
  </w:num>
  <w:num w:numId="10" w16cid:durableId="1167983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5C"/>
    <w:rsid w:val="00022980"/>
    <w:rsid w:val="000633F0"/>
    <w:rsid w:val="000C75B9"/>
    <w:rsid w:val="000D1400"/>
    <w:rsid w:val="00165E4F"/>
    <w:rsid w:val="00184AA5"/>
    <w:rsid w:val="00194796"/>
    <w:rsid w:val="001D1A5C"/>
    <w:rsid w:val="001F0E25"/>
    <w:rsid w:val="00210865"/>
    <w:rsid w:val="00246A08"/>
    <w:rsid w:val="00275171"/>
    <w:rsid w:val="00276490"/>
    <w:rsid w:val="00277281"/>
    <w:rsid w:val="00282E7C"/>
    <w:rsid w:val="002E386F"/>
    <w:rsid w:val="002E4253"/>
    <w:rsid w:val="0032167C"/>
    <w:rsid w:val="00396ED9"/>
    <w:rsid w:val="003A5002"/>
    <w:rsid w:val="003C7D1C"/>
    <w:rsid w:val="0044346B"/>
    <w:rsid w:val="0045750C"/>
    <w:rsid w:val="00481323"/>
    <w:rsid w:val="004A31E8"/>
    <w:rsid w:val="004C1483"/>
    <w:rsid w:val="004D4727"/>
    <w:rsid w:val="005706D5"/>
    <w:rsid w:val="005779B1"/>
    <w:rsid w:val="0059715F"/>
    <w:rsid w:val="005A4060"/>
    <w:rsid w:val="005E30F7"/>
    <w:rsid w:val="00603F6C"/>
    <w:rsid w:val="00665336"/>
    <w:rsid w:val="006B5276"/>
    <w:rsid w:val="006C2EA7"/>
    <w:rsid w:val="006E6DF9"/>
    <w:rsid w:val="006F39E0"/>
    <w:rsid w:val="006F5700"/>
    <w:rsid w:val="007030A4"/>
    <w:rsid w:val="007222D7"/>
    <w:rsid w:val="00726D6D"/>
    <w:rsid w:val="00783AAA"/>
    <w:rsid w:val="00794B96"/>
    <w:rsid w:val="007A3075"/>
    <w:rsid w:val="007E6D48"/>
    <w:rsid w:val="00861B72"/>
    <w:rsid w:val="0090169C"/>
    <w:rsid w:val="0091787A"/>
    <w:rsid w:val="00922F42"/>
    <w:rsid w:val="00927F48"/>
    <w:rsid w:val="00942081"/>
    <w:rsid w:val="00955B5E"/>
    <w:rsid w:val="00966A16"/>
    <w:rsid w:val="009810DD"/>
    <w:rsid w:val="009B1406"/>
    <w:rsid w:val="009B6F41"/>
    <w:rsid w:val="009D6C3F"/>
    <w:rsid w:val="00A27BA1"/>
    <w:rsid w:val="00A63CB1"/>
    <w:rsid w:val="00A72971"/>
    <w:rsid w:val="00A85406"/>
    <w:rsid w:val="00A934F7"/>
    <w:rsid w:val="00B1419B"/>
    <w:rsid w:val="00B1762A"/>
    <w:rsid w:val="00B32A99"/>
    <w:rsid w:val="00B41F68"/>
    <w:rsid w:val="00B94E2C"/>
    <w:rsid w:val="00BF5955"/>
    <w:rsid w:val="00C263A1"/>
    <w:rsid w:val="00CA21F9"/>
    <w:rsid w:val="00CB0EA6"/>
    <w:rsid w:val="00CB69F0"/>
    <w:rsid w:val="00CC45F8"/>
    <w:rsid w:val="00CE312C"/>
    <w:rsid w:val="00D24B4F"/>
    <w:rsid w:val="00D33040"/>
    <w:rsid w:val="00D539DB"/>
    <w:rsid w:val="00D673EF"/>
    <w:rsid w:val="00DF1743"/>
    <w:rsid w:val="00E13910"/>
    <w:rsid w:val="00E61B4C"/>
    <w:rsid w:val="00EB0304"/>
    <w:rsid w:val="00F51CD5"/>
    <w:rsid w:val="00F662F7"/>
    <w:rsid w:val="00F72A0B"/>
    <w:rsid w:val="00F9309C"/>
    <w:rsid w:val="00F958B5"/>
    <w:rsid w:val="00FB0438"/>
    <w:rsid w:val="00FB62D1"/>
    <w:rsid w:val="00FB70FF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CC0E"/>
  <w15:chartTrackingRefBased/>
  <w15:docId w15:val="{7A4578BA-092C-454F-BE6D-2244308B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Dot pt,F5 List Paragraph,List Paragraph1,No Spacing1,List Paragraph Char Char Char,Indicator Text,Colorful List - Accent 11,Numbered Para 1,Bullet 1,Bullet Points,MAIN CONTENT,List Paragraph12,List Paragraph2,Normal numbered,Recommendatio"/>
    <w:basedOn w:val="Normaallaad"/>
    <w:link w:val="LoendilikMrk"/>
    <w:uiPriority w:val="1"/>
    <w:qFormat/>
    <w:rsid w:val="00F958B5"/>
    <w:pPr>
      <w:ind w:left="720"/>
      <w:contextualSpacing/>
    </w:pPr>
  </w:style>
  <w:style w:type="character" w:customStyle="1" w:styleId="LoendilikMrk">
    <w:name w:val="Loendi lõik Märk"/>
    <w:aliases w:val="Dot pt Märk,F5 List Paragraph Märk,List Paragraph1 Märk,No Spacing1 Märk,List Paragraph Char Char Char Märk,Indicator Text Märk,Colorful List - Accent 11 Märk,Numbered Para 1 Märk,Bullet 1 Märk,Bullet Points Märk,MAIN CONTENT Märk"/>
    <w:basedOn w:val="Liguvaikefont"/>
    <w:link w:val="Loendilik"/>
    <w:uiPriority w:val="1"/>
    <w:qFormat/>
    <w:locked/>
    <w:rsid w:val="00F958B5"/>
  </w:style>
  <w:style w:type="paragraph" w:styleId="Kehatekst">
    <w:name w:val="Body Text"/>
    <w:basedOn w:val="Normaallaad"/>
    <w:link w:val="KehatekstMrk"/>
    <w:uiPriority w:val="1"/>
    <w:qFormat/>
    <w:rsid w:val="00F95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958B5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276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A9530149E6D647995539E7A0B89E3B" ma:contentTypeVersion="17" ma:contentTypeDescription="Loo uus dokument" ma:contentTypeScope="" ma:versionID="a73aad51f6c6bbd9c191dfb90145eeec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3e271f096ac43cd10a53f7a28b0560d9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9937C-7D35-4072-A040-EFD0334AC3B5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E4EA170D-8208-4797-82FB-CE3C3C11E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C235B-1C93-4977-9D6E-6E203AE78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1465</Characters>
  <Application>Microsoft Office Word</Application>
  <DocSecurity>0</DocSecurity>
  <Lines>40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Protokollilise otsuse eelnõu</vt:lpstr>
      <vt:lpstr>Protokollilise otsuse eelnõu</vt:lpstr>
    </vt:vector>
  </TitlesOfParts>
  <Company>Keskkonnaministeeriumi Infotehnoloogiakeskus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Protokollilise otsuse eelnõu</dc:title>
  <dc:subject/>
  <dc:creator>Sander Sipelgas</dc:creator>
  <dc:description/>
  <cp:lastModifiedBy>Evelin Tõnisson - MKM</cp:lastModifiedBy>
  <cp:revision>8</cp:revision>
  <dcterms:created xsi:type="dcterms:W3CDTF">2026-05-15T12:45:00Z</dcterms:created>
  <dcterms:modified xsi:type="dcterms:W3CDTF">2026-05-15T14:39:00Z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2026-05-15T09:21:51Z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45c3f7e3-07f1-426b-8ded-94bf5eabd399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